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99" w:rsidRDefault="00162699">
      <w:pPr>
        <w:pStyle w:val="Title"/>
      </w:pPr>
      <w:r>
        <w:t>C/CAG</w:t>
      </w:r>
    </w:p>
    <w:p w:rsidR="00162699" w:rsidRDefault="00162699">
      <w:pPr>
        <w:tabs>
          <w:tab w:val="center" w:pos="5256"/>
        </w:tabs>
        <w:jc w:val="center"/>
        <w:rPr>
          <w:rFonts w:ascii="Times New Roman" w:hAnsi="Times New Roman"/>
          <w:b/>
          <w:bCs/>
          <w:smallCaps/>
          <w:sz w:val="24"/>
        </w:rPr>
      </w:pPr>
      <w:r>
        <w:rPr>
          <w:rFonts w:ascii="Times New Roman" w:hAnsi="Times New Roman"/>
          <w:b/>
          <w:bCs/>
          <w:smallCaps/>
          <w:sz w:val="24"/>
        </w:rPr>
        <w:t>City/County Association of Governments</w:t>
      </w:r>
    </w:p>
    <w:p w:rsidR="00162699" w:rsidRDefault="00162699">
      <w:pPr>
        <w:tabs>
          <w:tab w:val="center" w:pos="5256"/>
        </w:tabs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mallCaps/>
          <w:szCs w:val="20"/>
        </w:rPr>
        <w:t xml:space="preserve">of </w:t>
      </w:r>
      <w:proofErr w:type="gramStart"/>
      <w:r>
        <w:rPr>
          <w:rFonts w:ascii="Times New Roman" w:hAnsi="Times New Roman"/>
          <w:b/>
          <w:bCs/>
          <w:smallCaps/>
          <w:szCs w:val="20"/>
        </w:rPr>
        <w:t>San Mateo</w:t>
      </w:r>
      <w:proofErr w:type="gramEnd"/>
      <w:r>
        <w:rPr>
          <w:rFonts w:ascii="Times New Roman" w:hAnsi="Times New Roman"/>
          <w:b/>
          <w:bCs/>
          <w:smallCaps/>
          <w:szCs w:val="20"/>
        </w:rPr>
        <w:t xml:space="preserve"> County</w:t>
      </w:r>
    </w:p>
    <w:p w:rsidR="00162699" w:rsidRDefault="00162699">
      <w:pPr>
        <w:jc w:val="center"/>
        <w:rPr>
          <w:i/>
          <w:iCs/>
          <w:sz w:val="16"/>
          <w:szCs w:val="16"/>
        </w:rPr>
      </w:pPr>
    </w:p>
    <w:p w:rsidR="00162699" w:rsidRDefault="00162699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Atherton • Belmont • Brisbane • Burlingame • </w:t>
      </w:r>
      <w:proofErr w:type="spellStart"/>
      <w:r>
        <w:rPr>
          <w:rFonts w:ascii="Times New Roman" w:hAnsi="Times New Roman"/>
        </w:rPr>
        <w:t>Colma</w:t>
      </w:r>
      <w:proofErr w:type="spellEnd"/>
      <w:r>
        <w:rPr>
          <w:rFonts w:ascii="Times New Roman" w:hAnsi="Times New Roman"/>
        </w:rPr>
        <w:t xml:space="preserve"> • Daly City • East Palo Alto • Foster City • Half Moon Bay • Hillsborough • Menlo Park • Millbrae • Pacifica • Portola Valley • Redwood City • San Bruno • San Carlos • San Mateo • San Mateo County •South San Francisco • Woodside</w:t>
      </w:r>
    </w:p>
    <w:p w:rsidR="00162699" w:rsidRDefault="00162699">
      <w:pPr>
        <w:pStyle w:val="Heading2"/>
      </w:pPr>
    </w:p>
    <w:p w:rsidR="005C2FB0" w:rsidRPr="005C2FB0" w:rsidRDefault="00D64BD2" w:rsidP="005C2FB0">
      <w:pPr>
        <w:pStyle w:val="Heading2"/>
      </w:pPr>
      <w:r>
        <w:t>Date:</w:t>
      </w:r>
      <w:r>
        <w:tab/>
      </w:r>
      <w:r>
        <w:tab/>
      </w:r>
      <w:r w:rsidR="005B09E6">
        <w:t>December</w:t>
      </w:r>
      <w:r w:rsidR="00C14F09">
        <w:t xml:space="preserve"> 12</w:t>
      </w:r>
      <w:r w:rsidR="00C90311">
        <w:t>, 2016</w:t>
      </w:r>
    </w:p>
    <w:p w:rsidR="00162699" w:rsidRDefault="00162699">
      <w:pPr>
        <w:rPr>
          <w:rFonts w:ascii="Times New Roman" w:hAnsi="Times New Roman"/>
          <w:sz w:val="24"/>
        </w:rPr>
      </w:pPr>
    </w:p>
    <w:p w:rsidR="00162699" w:rsidRDefault="00162699">
      <w:pPr>
        <w:tabs>
          <w:tab w:val="left" w:pos="-1440"/>
        </w:tabs>
        <w:ind w:left="1440" w:hanging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634F8">
        <w:rPr>
          <w:rFonts w:ascii="Times New Roman" w:hAnsi="Times New Roman"/>
          <w:sz w:val="24"/>
        </w:rPr>
        <w:t>Council M</w:t>
      </w:r>
      <w:r w:rsidR="00EA364E">
        <w:rPr>
          <w:rFonts w:ascii="Times New Roman" w:hAnsi="Times New Roman"/>
          <w:sz w:val="24"/>
        </w:rPr>
        <w:t>embers from San Mateo County Cities and Towns, and Members of the San Mateo County Board of Super</w:t>
      </w:r>
      <w:bookmarkStart w:id="0" w:name="_GoBack"/>
      <w:bookmarkEnd w:id="0"/>
      <w:r w:rsidR="00EA364E">
        <w:rPr>
          <w:rFonts w:ascii="Times New Roman" w:hAnsi="Times New Roman"/>
          <w:sz w:val="24"/>
        </w:rPr>
        <w:t>visors</w:t>
      </w:r>
    </w:p>
    <w:p w:rsidR="00162699" w:rsidRDefault="007E000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All City/County Managers</w:t>
      </w:r>
    </w:p>
    <w:p w:rsidR="007E0003" w:rsidRDefault="007E0003">
      <w:pPr>
        <w:rPr>
          <w:rFonts w:ascii="Times New Roman" w:hAnsi="Times New Roman"/>
          <w:sz w:val="24"/>
        </w:rPr>
      </w:pPr>
    </w:p>
    <w:p w:rsidR="00162699" w:rsidRDefault="001626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From: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C90311">
        <w:rPr>
          <w:rFonts w:ascii="Times New Roman" w:hAnsi="Times New Roman"/>
          <w:sz w:val="24"/>
        </w:rPr>
        <w:t xml:space="preserve">Alicia </w:t>
      </w:r>
      <w:r w:rsidR="00B71250">
        <w:rPr>
          <w:rFonts w:ascii="Times New Roman" w:hAnsi="Times New Roman"/>
          <w:sz w:val="24"/>
        </w:rPr>
        <w:t xml:space="preserve">C. </w:t>
      </w:r>
      <w:r w:rsidR="00C90311">
        <w:rPr>
          <w:rFonts w:ascii="Times New Roman" w:hAnsi="Times New Roman"/>
          <w:sz w:val="24"/>
        </w:rPr>
        <w:t>Aguirre</w:t>
      </w:r>
      <w:r>
        <w:rPr>
          <w:rFonts w:ascii="Times New Roman" w:hAnsi="Times New Roman"/>
          <w:sz w:val="24"/>
        </w:rPr>
        <w:t xml:space="preserve">, </w:t>
      </w:r>
      <w:r w:rsidR="00356DD0">
        <w:rPr>
          <w:rFonts w:ascii="Times New Roman" w:hAnsi="Times New Roman"/>
          <w:sz w:val="24"/>
        </w:rPr>
        <w:t>C/CAG Chair</w:t>
      </w:r>
    </w:p>
    <w:p w:rsidR="00162699" w:rsidRDefault="00162699">
      <w:pPr>
        <w:rPr>
          <w:rFonts w:ascii="Times New Roman" w:hAnsi="Times New Roman"/>
          <w:sz w:val="24"/>
        </w:rPr>
      </w:pPr>
    </w:p>
    <w:p w:rsidR="00392E38" w:rsidRDefault="00162699" w:rsidP="00392E38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4"/>
        </w:rPr>
        <w:t>Subject:</w:t>
      </w:r>
      <w:r>
        <w:rPr>
          <w:rFonts w:ascii="Times New Roman" w:hAnsi="Times New Roman"/>
          <w:sz w:val="24"/>
        </w:rPr>
        <w:tab/>
      </w:r>
      <w:r w:rsidR="00C90232" w:rsidRPr="00C90232">
        <w:rPr>
          <w:rFonts w:ascii="Times New Roman" w:hAnsi="Times New Roman"/>
          <w:b/>
          <w:sz w:val="24"/>
        </w:rPr>
        <w:t xml:space="preserve">Solicitation of Elected Officials to Serve on </w:t>
      </w:r>
      <w:r w:rsidR="00CF76C4" w:rsidRPr="00C90232">
        <w:rPr>
          <w:rFonts w:ascii="Times New Roman" w:hAnsi="Times New Roman"/>
          <w:b/>
          <w:sz w:val="24"/>
        </w:rPr>
        <w:t>C</w:t>
      </w:r>
      <w:r w:rsidR="00CF76C4" w:rsidRPr="00CF76C4">
        <w:rPr>
          <w:rFonts w:ascii="Times New Roman" w:hAnsi="Times New Roman"/>
          <w:b/>
          <w:sz w:val="24"/>
        </w:rPr>
        <w:t>/CAG</w:t>
      </w:r>
      <w:r w:rsidR="00C90232">
        <w:rPr>
          <w:rFonts w:ascii="Times New Roman" w:hAnsi="Times New Roman"/>
          <w:b/>
          <w:sz w:val="24"/>
        </w:rPr>
        <w:t>’s</w:t>
      </w:r>
      <w:r w:rsidR="00CF76C4">
        <w:rPr>
          <w:rFonts w:ascii="Times New Roman" w:hAnsi="Times New Roman"/>
          <w:sz w:val="24"/>
        </w:rPr>
        <w:t xml:space="preserve"> </w:t>
      </w:r>
      <w:r w:rsidR="003C76B5">
        <w:rPr>
          <w:rFonts w:ascii="Times New Roman" w:hAnsi="Times New Roman"/>
          <w:b/>
          <w:sz w:val="24"/>
        </w:rPr>
        <w:t>Bicycle and Pedestrian Advisory Committee and Legislative Committee</w:t>
      </w:r>
      <w:r w:rsidR="00392E38">
        <w:rPr>
          <w:rFonts w:ascii="Times New Roman" w:hAnsi="Times New Roman"/>
          <w:b/>
          <w:sz w:val="24"/>
        </w:rPr>
        <w:t xml:space="preserve"> </w:t>
      </w:r>
    </w:p>
    <w:p w:rsidR="00392E38" w:rsidRDefault="00392E38" w:rsidP="00392E38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sz w:val="22"/>
          <w:szCs w:val="22"/>
        </w:rPr>
      </w:pPr>
    </w:p>
    <w:p w:rsidR="00ED3011" w:rsidRPr="003C76B5" w:rsidRDefault="00162699" w:rsidP="00A1100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City/County Association of Governments </w:t>
      </w:r>
      <w:r w:rsidR="00CF76C4">
        <w:rPr>
          <w:rFonts w:ascii="Times New Roman" w:hAnsi="Times New Roman"/>
          <w:sz w:val="24"/>
        </w:rPr>
        <w:t xml:space="preserve">of San Mateo County </w:t>
      </w:r>
      <w:r>
        <w:rPr>
          <w:rFonts w:ascii="Times New Roman" w:hAnsi="Times New Roman"/>
          <w:sz w:val="24"/>
        </w:rPr>
        <w:t>(C/CAG</w:t>
      </w:r>
      <w:r w:rsidR="00DA031F">
        <w:rPr>
          <w:rFonts w:ascii="Times New Roman" w:hAnsi="Times New Roman"/>
          <w:sz w:val="24"/>
        </w:rPr>
        <w:t xml:space="preserve">) </w:t>
      </w:r>
      <w:r w:rsidR="00A11002">
        <w:rPr>
          <w:rFonts w:ascii="Times New Roman" w:hAnsi="Times New Roman"/>
          <w:sz w:val="24"/>
        </w:rPr>
        <w:t>will have</w:t>
      </w:r>
      <w:r w:rsidR="00DA031F">
        <w:rPr>
          <w:rFonts w:ascii="Times New Roman" w:hAnsi="Times New Roman"/>
          <w:sz w:val="24"/>
        </w:rPr>
        <w:t xml:space="preserve"> </w:t>
      </w:r>
      <w:r w:rsidR="00A11002" w:rsidRPr="00A11002">
        <w:rPr>
          <w:rFonts w:ascii="Times New Roman" w:hAnsi="Times New Roman"/>
          <w:b/>
          <w:sz w:val="24"/>
        </w:rPr>
        <w:t>two vacant seats</w:t>
      </w:r>
      <w:r w:rsidR="00A11002">
        <w:rPr>
          <w:rFonts w:ascii="Times New Roman" w:hAnsi="Times New Roman"/>
          <w:sz w:val="24"/>
        </w:rPr>
        <w:t xml:space="preserve"> on the Bicycle and Pedestrian Advisory Committee (BPAC) and </w:t>
      </w:r>
      <w:r w:rsidR="008C4188">
        <w:rPr>
          <w:rFonts w:ascii="Times New Roman" w:hAnsi="Times New Roman"/>
          <w:b/>
          <w:sz w:val="24"/>
        </w:rPr>
        <w:t>two</w:t>
      </w:r>
      <w:r w:rsidR="00A11002" w:rsidRPr="00A11002">
        <w:rPr>
          <w:rFonts w:ascii="Times New Roman" w:hAnsi="Times New Roman"/>
          <w:b/>
          <w:sz w:val="24"/>
        </w:rPr>
        <w:t xml:space="preserve"> vacant seat</w:t>
      </w:r>
      <w:r w:rsidR="008C4188">
        <w:rPr>
          <w:rFonts w:ascii="Times New Roman" w:hAnsi="Times New Roman"/>
          <w:b/>
          <w:sz w:val="24"/>
        </w:rPr>
        <w:t>s</w:t>
      </w:r>
      <w:r w:rsidR="00A11002">
        <w:rPr>
          <w:rFonts w:ascii="Times New Roman" w:hAnsi="Times New Roman"/>
          <w:sz w:val="24"/>
        </w:rPr>
        <w:t xml:space="preserve"> on the Legislative Committee</w:t>
      </w:r>
      <w:r>
        <w:rPr>
          <w:rFonts w:ascii="Times New Roman" w:hAnsi="Times New Roman"/>
          <w:sz w:val="24"/>
        </w:rPr>
        <w:t xml:space="preserve"> for elected officials of City Councils and/or the Board of Supervisors.</w:t>
      </w:r>
      <w:r w:rsidR="003C76B5">
        <w:rPr>
          <w:rFonts w:ascii="Times New Roman" w:hAnsi="Times New Roman"/>
          <w:sz w:val="24"/>
        </w:rPr>
        <w:t xml:space="preserve"> Individuals must be an elected official on one of the twenty City </w:t>
      </w:r>
      <w:r w:rsidR="00C6193D">
        <w:rPr>
          <w:rFonts w:ascii="Times New Roman" w:hAnsi="Times New Roman"/>
          <w:sz w:val="24"/>
        </w:rPr>
        <w:t xml:space="preserve">and Town </w:t>
      </w:r>
      <w:r w:rsidR="003C76B5">
        <w:rPr>
          <w:rFonts w:ascii="Times New Roman" w:hAnsi="Times New Roman"/>
          <w:sz w:val="24"/>
        </w:rPr>
        <w:t xml:space="preserve">Councils in San Mateo County or an elected official on the San Mateo County Board of Supervisors.  </w:t>
      </w:r>
    </w:p>
    <w:p w:rsidR="00356DD0" w:rsidRDefault="00356DD0">
      <w:pPr>
        <w:rPr>
          <w:rFonts w:ascii="Times New Roman" w:hAnsi="Times New Roman"/>
          <w:sz w:val="24"/>
        </w:rPr>
      </w:pPr>
    </w:p>
    <w:p w:rsidR="00162699" w:rsidRDefault="001626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Individuals wishing to be cons</w:t>
      </w:r>
      <w:r w:rsidR="00BF1702">
        <w:rPr>
          <w:rFonts w:ascii="Times New Roman" w:hAnsi="Times New Roman"/>
          <w:sz w:val="24"/>
        </w:rPr>
        <w:t xml:space="preserve">idered for appointment to </w:t>
      </w:r>
      <w:r w:rsidR="00A11002">
        <w:rPr>
          <w:rFonts w:ascii="Times New Roman" w:hAnsi="Times New Roman"/>
          <w:sz w:val="24"/>
        </w:rPr>
        <w:t>either the BPAC or Legislative Committee</w:t>
      </w:r>
      <w:r>
        <w:rPr>
          <w:rFonts w:ascii="Times New Roman" w:hAnsi="Times New Roman"/>
          <w:sz w:val="24"/>
        </w:rPr>
        <w:t xml:space="preserve"> shoul</w:t>
      </w:r>
      <w:r w:rsidR="00392E38">
        <w:rPr>
          <w:rFonts w:ascii="Times New Roman" w:hAnsi="Times New Roman"/>
          <w:sz w:val="24"/>
        </w:rPr>
        <w:t>d send a letter of interest</w:t>
      </w:r>
      <w:r w:rsidR="00C6193D">
        <w:rPr>
          <w:rFonts w:ascii="Times New Roman" w:hAnsi="Times New Roman"/>
          <w:sz w:val="24"/>
        </w:rPr>
        <w:t xml:space="preserve"> by no later than </w:t>
      </w:r>
      <w:r w:rsidR="00C6193D" w:rsidRPr="00C6193D">
        <w:rPr>
          <w:rFonts w:ascii="Times New Roman" w:hAnsi="Times New Roman"/>
          <w:b/>
          <w:sz w:val="24"/>
          <w:u w:val="single"/>
        </w:rPr>
        <w:t>January 20, 2017</w:t>
      </w:r>
      <w:r w:rsidR="00392E38">
        <w:rPr>
          <w:rFonts w:ascii="Times New Roman" w:hAnsi="Times New Roman"/>
          <w:sz w:val="24"/>
        </w:rPr>
        <w:t xml:space="preserve"> to:</w:t>
      </w:r>
    </w:p>
    <w:p w:rsidR="00A11002" w:rsidRDefault="00A11002">
      <w:pPr>
        <w:rPr>
          <w:rFonts w:ascii="Times New Roman" w:hAnsi="Times New Roman"/>
          <w:sz w:val="24"/>
        </w:rPr>
      </w:pPr>
    </w:p>
    <w:p w:rsidR="00162699" w:rsidRDefault="00E376F2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Sandy Wong</w:t>
      </w:r>
      <w:r w:rsidR="00162699">
        <w:rPr>
          <w:rFonts w:ascii="Times New Roman" w:hAnsi="Times New Roman"/>
          <w:sz w:val="24"/>
        </w:rPr>
        <w:t>, C/CAG Executive Director</w:t>
      </w:r>
    </w:p>
    <w:p w:rsidR="00162699" w:rsidRDefault="00162699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City/County Association of Governments</w:t>
      </w:r>
    </w:p>
    <w:p w:rsidR="00162699" w:rsidRDefault="00162699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555 County </w:t>
      </w:r>
      <w:proofErr w:type="gramStart"/>
      <w:r>
        <w:rPr>
          <w:rFonts w:ascii="Times New Roman" w:hAnsi="Times New Roman"/>
          <w:sz w:val="24"/>
        </w:rPr>
        <w:t>Center</w:t>
      </w:r>
      <w:proofErr w:type="gramEnd"/>
      <w:r>
        <w:rPr>
          <w:rFonts w:ascii="Times New Roman" w:hAnsi="Times New Roman"/>
          <w:sz w:val="24"/>
        </w:rPr>
        <w:t>, 5</w:t>
      </w:r>
      <w:r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Floor</w:t>
      </w:r>
    </w:p>
    <w:p w:rsidR="00162699" w:rsidRDefault="00E376F2" w:rsidP="00E376F2">
      <w:pPr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Redwood City, CA 94063</w:t>
      </w:r>
    </w:p>
    <w:p w:rsidR="00162699" w:rsidRDefault="00162699">
      <w:pPr>
        <w:ind w:left="1440" w:firstLine="720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or</w:t>
      </w:r>
      <w:proofErr w:type="gramEnd"/>
      <w:r>
        <w:rPr>
          <w:rFonts w:ascii="Times New Roman" w:hAnsi="Times New Roman"/>
          <w:sz w:val="24"/>
        </w:rPr>
        <w:t xml:space="preserve"> e-mail to </w:t>
      </w:r>
      <w:hyperlink r:id="rId8" w:history="1">
        <w:r w:rsidR="008C2FFC" w:rsidRPr="005B400F">
          <w:rPr>
            <w:rStyle w:val="Hyperlink"/>
            <w:rFonts w:ascii="Times New Roman" w:hAnsi="Times New Roman"/>
            <w:sz w:val="24"/>
          </w:rPr>
          <w:t>slwong@smcgov.org</w:t>
        </w:r>
      </w:hyperlink>
    </w:p>
    <w:p w:rsidR="00392E38" w:rsidRDefault="00392E38">
      <w:pPr>
        <w:rPr>
          <w:rFonts w:ascii="Times New Roman" w:hAnsi="Times New Roman"/>
          <w:sz w:val="24"/>
        </w:rPr>
      </w:pPr>
    </w:p>
    <w:p w:rsidR="003C76B5" w:rsidRDefault="00356DD0" w:rsidP="00A11002">
      <w:pPr>
        <w:pStyle w:val="BodyText"/>
        <w:rPr>
          <w:rFonts w:ascii="Times New Roman" w:hAnsi="Times New Roman"/>
          <w:b/>
          <w:i w:val="0"/>
          <w:iCs w:val="0"/>
          <w:sz w:val="24"/>
        </w:rPr>
      </w:pPr>
      <w:r>
        <w:rPr>
          <w:rFonts w:ascii="Times New Roman" w:hAnsi="Times New Roman"/>
          <w:i w:val="0"/>
          <w:iCs w:val="0"/>
          <w:sz w:val="24"/>
        </w:rPr>
        <w:t>About the</w:t>
      </w:r>
      <w:r w:rsidR="00A11002">
        <w:rPr>
          <w:rFonts w:ascii="Times New Roman" w:hAnsi="Times New Roman"/>
          <w:i w:val="0"/>
          <w:iCs w:val="0"/>
          <w:sz w:val="24"/>
        </w:rPr>
        <w:t xml:space="preserve"> </w:t>
      </w:r>
      <w:r w:rsidR="00ED3011" w:rsidRPr="00DA031F">
        <w:rPr>
          <w:rFonts w:ascii="Times New Roman" w:hAnsi="Times New Roman"/>
          <w:b/>
          <w:i w:val="0"/>
          <w:iCs w:val="0"/>
          <w:sz w:val="24"/>
        </w:rPr>
        <w:t>Bicycle and Pedestrian Advisory Committee (BPAC)</w:t>
      </w:r>
      <w:r w:rsidR="00A11002">
        <w:rPr>
          <w:rFonts w:ascii="Times New Roman" w:hAnsi="Times New Roman"/>
          <w:b/>
          <w:i w:val="0"/>
          <w:iCs w:val="0"/>
          <w:sz w:val="24"/>
        </w:rPr>
        <w:t xml:space="preserve">: </w:t>
      </w:r>
    </w:p>
    <w:p w:rsidR="003C76B5" w:rsidRDefault="003C76B5" w:rsidP="00A11002">
      <w:pPr>
        <w:pStyle w:val="BodyText"/>
        <w:rPr>
          <w:rFonts w:ascii="Times New Roman" w:hAnsi="Times New Roman"/>
          <w:b/>
          <w:i w:val="0"/>
          <w:iCs w:val="0"/>
          <w:sz w:val="24"/>
        </w:rPr>
      </w:pPr>
    </w:p>
    <w:p w:rsidR="00ED3011" w:rsidRDefault="00A11002" w:rsidP="00A11002">
      <w:pPr>
        <w:pStyle w:val="BodyText"/>
        <w:rPr>
          <w:rFonts w:ascii="Times New Roman" w:hAnsi="Times New Roman"/>
          <w:i w:val="0"/>
          <w:iCs w:val="0"/>
          <w:sz w:val="24"/>
        </w:rPr>
      </w:pPr>
      <w:r w:rsidRPr="00A11002">
        <w:rPr>
          <w:rFonts w:ascii="Times New Roman" w:hAnsi="Times New Roman"/>
          <w:i w:val="0"/>
          <w:iCs w:val="0"/>
          <w:sz w:val="24"/>
        </w:rPr>
        <w:t>The BPAC</w:t>
      </w:r>
      <w:r w:rsidR="00ED3011">
        <w:rPr>
          <w:rFonts w:ascii="Times New Roman" w:hAnsi="Times New Roman"/>
          <w:i w:val="0"/>
          <w:iCs w:val="0"/>
          <w:sz w:val="24"/>
        </w:rPr>
        <w:t xml:space="preserve"> provides advice and recommendations to the full C/CAG Board on all matters relating to bicycle and pedestrian facilities planning, and selection of projects for state and federal funding.  This Committee has approximately six meetin</w:t>
      </w:r>
      <w:r w:rsidR="00D056A4">
        <w:rPr>
          <w:rFonts w:ascii="Times New Roman" w:hAnsi="Times New Roman"/>
          <w:i w:val="0"/>
          <w:iCs w:val="0"/>
          <w:sz w:val="24"/>
        </w:rPr>
        <w:t>gs per year. The BPAC meets</w:t>
      </w:r>
      <w:r w:rsidR="00ED3011">
        <w:rPr>
          <w:rFonts w:ascii="Times New Roman" w:hAnsi="Times New Roman"/>
          <w:i w:val="0"/>
          <w:iCs w:val="0"/>
          <w:sz w:val="24"/>
        </w:rPr>
        <w:t xml:space="preserve"> on the fourth Thursday of the month from 7:00 p.m. to 9:00 p.m. </w:t>
      </w:r>
      <w:bookmarkStart w:id="1" w:name="OLE_LINK1"/>
      <w:r>
        <w:rPr>
          <w:rFonts w:ascii="Times New Roman" w:hAnsi="Times New Roman"/>
          <w:i w:val="0"/>
          <w:iCs w:val="0"/>
          <w:sz w:val="24"/>
        </w:rPr>
        <w:t>in San Mateo City Hall.</w:t>
      </w:r>
    </w:p>
    <w:p w:rsidR="00ED3011" w:rsidRDefault="00ED3011" w:rsidP="00ED3011">
      <w:pPr>
        <w:pStyle w:val="BodyText"/>
        <w:rPr>
          <w:rFonts w:ascii="Times New Roman" w:hAnsi="Times New Roman"/>
          <w:i w:val="0"/>
          <w:iCs w:val="0"/>
          <w:sz w:val="24"/>
        </w:rPr>
      </w:pPr>
    </w:p>
    <w:bookmarkEnd w:id="1"/>
    <w:p w:rsidR="003C76B5" w:rsidRDefault="00A11002" w:rsidP="00A11002">
      <w:pPr>
        <w:pStyle w:val="BodyText"/>
        <w:jc w:val="left"/>
        <w:rPr>
          <w:rFonts w:ascii="Times New Roman" w:hAnsi="Times New Roman"/>
          <w:i w:val="0"/>
          <w:sz w:val="24"/>
          <w:szCs w:val="24"/>
        </w:rPr>
      </w:pPr>
      <w:r w:rsidRPr="00A11002">
        <w:rPr>
          <w:rFonts w:ascii="Times New Roman" w:hAnsi="Times New Roman"/>
          <w:i w:val="0"/>
          <w:sz w:val="24"/>
          <w:szCs w:val="24"/>
        </w:rPr>
        <w:t>About t</w:t>
      </w:r>
      <w:r w:rsidR="00DA031F" w:rsidRPr="00A11002">
        <w:rPr>
          <w:rFonts w:ascii="Times New Roman" w:hAnsi="Times New Roman"/>
          <w:i w:val="0"/>
          <w:sz w:val="24"/>
          <w:szCs w:val="24"/>
        </w:rPr>
        <w:t>he</w:t>
      </w:r>
      <w:r w:rsidR="00DA031F" w:rsidRPr="00DA031F">
        <w:rPr>
          <w:rFonts w:ascii="Times New Roman" w:hAnsi="Times New Roman"/>
          <w:b/>
          <w:i w:val="0"/>
          <w:sz w:val="24"/>
          <w:szCs w:val="24"/>
        </w:rPr>
        <w:t xml:space="preserve"> Legislative Committee</w:t>
      </w:r>
      <w:r>
        <w:rPr>
          <w:rFonts w:ascii="Times New Roman" w:hAnsi="Times New Roman"/>
          <w:b/>
          <w:i w:val="0"/>
          <w:sz w:val="24"/>
          <w:szCs w:val="24"/>
        </w:rPr>
        <w:t>: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3C76B5" w:rsidRDefault="003C76B5" w:rsidP="00A11002">
      <w:pPr>
        <w:pStyle w:val="BodyText"/>
        <w:jc w:val="left"/>
        <w:rPr>
          <w:rFonts w:ascii="Times New Roman" w:hAnsi="Times New Roman"/>
          <w:i w:val="0"/>
          <w:sz w:val="24"/>
          <w:szCs w:val="24"/>
        </w:rPr>
      </w:pPr>
    </w:p>
    <w:p w:rsidR="00ED3011" w:rsidRPr="00DA031F" w:rsidRDefault="00A11002" w:rsidP="00A11002">
      <w:pPr>
        <w:pStyle w:val="BodyText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The Legislative Committee</w:t>
      </w:r>
      <w:r w:rsidR="00DA031F" w:rsidRPr="00DA031F">
        <w:rPr>
          <w:rFonts w:ascii="Times New Roman" w:hAnsi="Times New Roman"/>
          <w:i w:val="0"/>
          <w:sz w:val="24"/>
          <w:szCs w:val="24"/>
        </w:rPr>
        <w:t xml:space="preserve"> provides advice and recommendations to the full C/CAG Board on matters dealing with State Legislation, ballot measures, and positi</w:t>
      </w:r>
      <w:r w:rsidR="00D645B3">
        <w:rPr>
          <w:rFonts w:ascii="Times New Roman" w:hAnsi="Times New Roman"/>
          <w:i w:val="0"/>
          <w:sz w:val="24"/>
          <w:szCs w:val="24"/>
        </w:rPr>
        <w:t xml:space="preserve">ons to take on specific bills. </w:t>
      </w:r>
      <w:r w:rsidR="00DA031F" w:rsidRPr="00DA031F">
        <w:rPr>
          <w:rFonts w:ascii="Times New Roman" w:hAnsi="Times New Roman"/>
          <w:i w:val="0"/>
          <w:sz w:val="24"/>
          <w:szCs w:val="24"/>
        </w:rPr>
        <w:t>The Committee is also the liaison with C/CAG’s Lobbyist in Sacrame</w:t>
      </w:r>
      <w:r w:rsidR="005B09E6">
        <w:rPr>
          <w:rFonts w:ascii="Times New Roman" w:hAnsi="Times New Roman"/>
          <w:i w:val="0"/>
          <w:sz w:val="24"/>
          <w:szCs w:val="24"/>
        </w:rPr>
        <w:t>nto.  The Committee meets at 5:3</w:t>
      </w:r>
      <w:r w:rsidR="00DA031F" w:rsidRPr="00DA031F">
        <w:rPr>
          <w:rFonts w:ascii="Times New Roman" w:hAnsi="Times New Roman"/>
          <w:i w:val="0"/>
          <w:sz w:val="24"/>
          <w:szCs w:val="24"/>
        </w:rPr>
        <w:t>0 p.m. on the</w:t>
      </w:r>
      <w:r w:rsidR="005C71F7">
        <w:rPr>
          <w:rFonts w:ascii="Times New Roman" w:hAnsi="Times New Roman"/>
          <w:i w:val="0"/>
          <w:sz w:val="24"/>
          <w:szCs w:val="24"/>
        </w:rPr>
        <w:t xml:space="preserve"> second</w:t>
      </w:r>
      <w:r w:rsidR="00DA031F" w:rsidRPr="00DA031F">
        <w:rPr>
          <w:rFonts w:ascii="Times New Roman" w:hAnsi="Times New Roman"/>
          <w:i w:val="0"/>
          <w:sz w:val="24"/>
          <w:szCs w:val="24"/>
          <w:vertAlign w:val="superscript"/>
        </w:rPr>
        <w:t xml:space="preserve"> </w:t>
      </w:r>
      <w:r w:rsidR="00DA031F" w:rsidRPr="00DA031F">
        <w:rPr>
          <w:rFonts w:ascii="Times New Roman" w:hAnsi="Times New Roman"/>
          <w:i w:val="0"/>
          <w:sz w:val="24"/>
          <w:szCs w:val="24"/>
        </w:rPr>
        <w:t>Thursday of the month, immediately before the regular C/CAG Board meeting.  The Committee generally cancels its meetings when the State Legislature is in recess.</w:t>
      </w:r>
    </w:p>
    <w:p w:rsidR="00E376F2" w:rsidRDefault="00E376F2" w:rsidP="00E376F2">
      <w:pPr>
        <w:pStyle w:val="BodyText"/>
        <w:rPr>
          <w:rFonts w:ascii="Times New Roman" w:hAnsi="Times New Roman"/>
          <w:i w:val="0"/>
          <w:iCs w:val="0"/>
          <w:sz w:val="24"/>
          <w:szCs w:val="24"/>
        </w:rPr>
      </w:pPr>
    </w:p>
    <w:p w:rsidR="003C76B5" w:rsidRDefault="003C76B5" w:rsidP="00805E4A">
      <w:pPr>
        <w:pStyle w:val="BodyText"/>
        <w:jc w:val="left"/>
        <w:rPr>
          <w:rFonts w:ascii="Times New Roman" w:hAnsi="Times New Roman"/>
          <w:i w:val="0"/>
          <w:sz w:val="24"/>
        </w:rPr>
      </w:pPr>
    </w:p>
    <w:p w:rsidR="00162699" w:rsidRPr="00E376F2" w:rsidRDefault="00162699" w:rsidP="00805E4A">
      <w:pPr>
        <w:pStyle w:val="BodyText"/>
        <w:jc w:val="left"/>
        <w:rPr>
          <w:rFonts w:ascii="Times New Roman" w:hAnsi="Times New Roman"/>
          <w:i w:val="0"/>
          <w:iCs w:val="0"/>
          <w:sz w:val="24"/>
          <w:szCs w:val="24"/>
        </w:rPr>
      </w:pPr>
      <w:r w:rsidRPr="00E376F2">
        <w:rPr>
          <w:rFonts w:ascii="Times New Roman" w:hAnsi="Times New Roman"/>
          <w:i w:val="0"/>
          <w:sz w:val="24"/>
        </w:rPr>
        <w:lastRenderedPageBreak/>
        <w:t xml:space="preserve">If you would </w:t>
      </w:r>
      <w:r w:rsidR="00A11002">
        <w:rPr>
          <w:rFonts w:ascii="Times New Roman" w:hAnsi="Times New Roman"/>
          <w:i w:val="0"/>
          <w:sz w:val="24"/>
        </w:rPr>
        <w:t>like to be considered for either the BPAC or Legislative Committee</w:t>
      </w:r>
      <w:r w:rsidRPr="00E376F2">
        <w:rPr>
          <w:rFonts w:ascii="Times New Roman" w:hAnsi="Times New Roman"/>
          <w:i w:val="0"/>
          <w:sz w:val="24"/>
        </w:rPr>
        <w:t>, please submi</w:t>
      </w:r>
      <w:r w:rsidR="00BC23BC">
        <w:rPr>
          <w:rFonts w:ascii="Times New Roman" w:hAnsi="Times New Roman"/>
          <w:i w:val="0"/>
          <w:sz w:val="24"/>
        </w:rPr>
        <w:t xml:space="preserve">t your </w:t>
      </w:r>
      <w:r w:rsidR="00392E38">
        <w:rPr>
          <w:rFonts w:ascii="Times New Roman" w:hAnsi="Times New Roman"/>
          <w:i w:val="0"/>
          <w:sz w:val="24"/>
        </w:rPr>
        <w:t>letter of interest</w:t>
      </w:r>
      <w:r w:rsidR="00BF1702">
        <w:rPr>
          <w:rFonts w:ascii="Times New Roman" w:hAnsi="Times New Roman"/>
          <w:i w:val="0"/>
          <w:sz w:val="24"/>
        </w:rPr>
        <w:t xml:space="preserve"> </w:t>
      </w:r>
      <w:r w:rsidRPr="00E376F2">
        <w:rPr>
          <w:rFonts w:ascii="Times New Roman" w:hAnsi="Times New Roman"/>
          <w:i w:val="0"/>
          <w:sz w:val="24"/>
        </w:rPr>
        <w:t xml:space="preserve">by </w:t>
      </w:r>
      <w:r w:rsidR="00C90232">
        <w:rPr>
          <w:rFonts w:ascii="Times New Roman" w:hAnsi="Times New Roman"/>
          <w:b/>
          <w:i w:val="0"/>
          <w:sz w:val="24"/>
          <w:u w:val="single"/>
        </w:rPr>
        <w:t>January 2</w:t>
      </w:r>
      <w:r w:rsidR="00C6193D">
        <w:rPr>
          <w:rFonts w:ascii="Times New Roman" w:hAnsi="Times New Roman"/>
          <w:b/>
          <w:i w:val="0"/>
          <w:sz w:val="24"/>
          <w:u w:val="single"/>
        </w:rPr>
        <w:t>0</w:t>
      </w:r>
      <w:r w:rsidR="00755B71">
        <w:rPr>
          <w:rFonts w:ascii="Times New Roman" w:hAnsi="Times New Roman"/>
          <w:b/>
          <w:i w:val="0"/>
          <w:sz w:val="24"/>
          <w:u w:val="single"/>
        </w:rPr>
        <w:t>,</w:t>
      </w:r>
      <w:r w:rsidR="00C90311">
        <w:rPr>
          <w:rFonts w:ascii="Times New Roman" w:hAnsi="Times New Roman"/>
          <w:b/>
          <w:i w:val="0"/>
          <w:sz w:val="24"/>
          <w:u w:val="single"/>
        </w:rPr>
        <w:t xml:space="preserve"> 2017</w:t>
      </w:r>
      <w:r w:rsidRPr="00E376F2">
        <w:rPr>
          <w:rFonts w:ascii="Times New Roman" w:hAnsi="Times New Roman"/>
          <w:i w:val="0"/>
          <w:sz w:val="24"/>
        </w:rPr>
        <w:t>.</w:t>
      </w:r>
      <w:r w:rsidR="00A11002">
        <w:rPr>
          <w:rFonts w:ascii="Times New Roman" w:hAnsi="Times New Roman"/>
          <w:i w:val="0"/>
          <w:sz w:val="24"/>
        </w:rPr>
        <w:t xml:space="preserve"> Appointments</w:t>
      </w:r>
      <w:r w:rsidR="00C90232">
        <w:rPr>
          <w:rFonts w:ascii="Times New Roman" w:hAnsi="Times New Roman"/>
          <w:i w:val="0"/>
          <w:sz w:val="24"/>
        </w:rPr>
        <w:t xml:space="preserve"> will</w:t>
      </w:r>
      <w:r w:rsidR="00A11002">
        <w:rPr>
          <w:rFonts w:ascii="Times New Roman" w:hAnsi="Times New Roman"/>
          <w:i w:val="0"/>
          <w:sz w:val="24"/>
        </w:rPr>
        <w:t xml:space="preserve"> </w:t>
      </w:r>
      <w:r w:rsidR="00A11002" w:rsidRPr="00AC6956">
        <w:rPr>
          <w:rFonts w:ascii="Times New Roman" w:hAnsi="Times New Roman"/>
          <w:i w:val="0"/>
          <w:sz w:val="24"/>
        </w:rPr>
        <w:t xml:space="preserve">be considered at the </w:t>
      </w:r>
      <w:r w:rsidR="00A11002">
        <w:rPr>
          <w:rFonts w:ascii="Times New Roman" w:hAnsi="Times New Roman"/>
          <w:i w:val="0"/>
          <w:sz w:val="24"/>
        </w:rPr>
        <w:t>February</w:t>
      </w:r>
      <w:r w:rsidR="00A11002" w:rsidRPr="00AC6956">
        <w:rPr>
          <w:rFonts w:ascii="Times New Roman" w:hAnsi="Times New Roman"/>
          <w:i w:val="0"/>
          <w:sz w:val="24"/>
        </w:rPr>
        <w:t xml:space="preserve"> </w:t>
      </w:r>
      <w:r w:rsidR="00A11002">
        <w:rPr>
          <w:rFonts w:ascii="Times New Roman" w:hAnsi="Times New Roman"/>
          <w:i w:val="0"/>
          <w:sz w:val="24"/>
        </w:rPr>
        <w:t>9, 2017</w:t>
      </w:r>
      <w:r w:rsidR="00A11002" w:rsidRPr="00AC6956">
        <w:rPr>
          <w:rFonts w:ascii="Times New Roman" w:hAnsi="Times New Roman"/>
          <w:i w:val="0"/>
          <w:sz w:val="24"/>
        </w:rPr>
        <w:t xml:space="preserve"> C</w:t>
      </w:r>
      <w:r w:rsidR="00C90232">
        <w:rPr>
          <w:rFonts w:ascii="Times New Roman" w:hAnsi="Times New Roman"/>
          <w:i w:val="0"/>
          <w:sz w:val="24"/>
        </w:rPr>
        <w:t>/CAG Board of Directors meeting.</w:t>
      </w:r>
    </w:p>
    <w:p w:rsidR="00162699" w:rsidRDefault="00162699">
      <w:pPr>
        <w:rPr>
          <w:rFonts w:ascii="Times New Roman" w:hAnsi="Times New Roman"/>
          <w:sz w:val="24"/>
        </w:rPr>
      </w:pPr>
    </w:p>
    <w:p w:rsidR="00162699" w:rsidRDefault="001626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you</w:t>
      </w:r>
      <w:r w:rsidR="008C2FFC">
        <w:rPr>
          <w:rFonts w:ascii="Times New Roman" w:hAnsi="Times New Roman"/>
          <w:sz w:val="24"/>
        </w:rPr>
        <w:t xml:space="preserve"> have any questions about</w:t>
      </w:r>
      <w:r>
        <w:rPr>
          <w:rFonts w:ascii="Times New Roman" w:hAnsi="Times New Roman"/>
          <w:sz w:val="24"/>
        </w:rPr>
        <w:t xml:space="preserve"> </w:t>
      </w:r>
      <w:r w:rsidR="00A11002">
        <w:rPr>
          <w:rFonts w:ascii="Times New Roman" w:hAnsi="Times New Roman"/>
          <w:sz w:val="24"/>
        </w:rPr>
        <w:t>either the BPAC or Legislative Committee,</w:t>
      </w:r>
      <w:r>
        <w:rPr>
          <w:rFonts w:ascii="Times New Roman" w:hAnsi="Times New Roman"/>
          <w:sz w:val="24"/>
        </w:rPr>
        <w:t xml:space="preserve"> or </w:t>
      </w:r>
      <w:r w:rsidR="00A11002">
        <w:rPr>
          <w:rFonts w:ascii="Times New Roman" w:hAnsi="Times New Roman"/>
          <w:sz w:val="24"/>
        </w:rPr>
        <w:t>have any questions about the</w:t>
      </w:r>
      <w:r>
        <w:rPr>
          <w:rFonts w:ascii="Times New Roman" w:hAnsi="Times New Roman"/>
          <w:sz w:val="24"/>
        </w:rPr>
        <w:t xml:space="preserve"> appointment process,</w:t>
      </w:r>
      <w:r w:rsidR="00A11002">
        <w:rPr>
          <w:rFonts w:ascii="Times New Roman" w:hAnsi="Times New Roman"/>
          <w:sz w:val="24"/>
        </w:rPr>
        <w:t xml:space="preserve"> please feel free to contact </w:t>
      </w:r>
      <w:r>
        <w:rPr>
          <w:rFonts w:ascii="Times New Roman" w:hAnsi="Times New Roman"/>
          <w:sz w:val="24"/>
        </w:rPr>
        <w:t xml:space="preserve">the </w:t>
      </w:r>
      <w:r w:rsidR="00A11002">
        <w:rPr>
          <w:rFonts w:ascii="Times New Roman" w:hAnsi="Times New Roman"/>
          <w:sz w:val="24"/>
        </w:rPr>
        <w:t xml:space="preserve">respective </w:t>
      </w:r>
      <w:r>
        <w:rPr>
          <w:rFonts w:ascii="Times New Roman" w:hAnsi="Times New Roman"/>
          <w:sz w:val="24"/>
        </w:rPr>
        <w:t>C/CAG Staff as follows:</w:t>
      </w:r>
    </w:p>
    <w:p w:rsidR="00162699" w:rsidRDefault="00162699">
      <w:pPr>
        <w:rPr>
          <w:rFonts w:ascii="Times New Roman" w:hAnsi="Times New Roman"/>
          <w:sz w:val="24"/>
        </w:rPr>
      </w:pPr>
    </w:p>
    <w:p w:rsidR="00DA031F" w:rsidRPr="00DA031F" w:rsidRDefault="00DA031F">
      <w:pPr>
        <w:rPr>
          <w:rFonts w:ascii="Times New Roman" w:hAnsi="Times New Roman"/>
          <w:sz w:val="22"/>
          <w:szCs w:val="22"/>
        </w:rPr>
      </w:pPr>
      <w:r w:rsidRPr="00DA031F">
        <w:rPr>
          <w:rFonts w:ascii="Times New Roman" w:hAnsi="Times New Roman"/>
          <w:sz w:val="22"/>
          <w:szCs w:val="22"/>
        </w:rPr>
        <w:t>For BPAC: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Pr="00DA031F">
        <w:rPr>
          <w:rFonts w:ascii="Times New Roman" w:hAnsi="Times New Roman"/>
          <w:sz w:val="22"/>
          <w:szCs w:val="22"/>
        </w:rPr>
        <w:t>For Leg</w:t>
      </w:r>
      <w:r>
        <w:rPr>
          <w:rFonts w:ascii="Times New Roman" w:hAnsi="Times New Roman"/>
          <w:sz w:val="22"/>
          <w:szCs w:val="22"/>
        </w:rPr>
        <w:t>islative Committee:</w:t>
      </w:r>
    </w:p>
    <w:p w:rsidR="00162699" w:rsidRPr="00DA031F" w:rsidRDefault="00C903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Eliza Yu</w:t>
      </w:r>
      <w:r w:rsidR="00DA031F">
        <w:rPr>
          <w:rFonts w:ascii="Times New Roman" w:hAnsi="Times New Roman"/>
          <w:sz w:val="22"/>
          <w:szCs w:val="22"/>
        </w:rPr>
        <w:tab/>
      </w:r>
      <w:r w:rsidR="00DA031F">
        <w:rPr>
          <w:rFonts w:ascii="Times New Roman" w:hAnsi="Times New Roman"/>
          <w:sz w:val="22"/>
          <w:szCs w:val="22"/>
        </w:rPr>
        <w:tab/>
        <w:t xml:space="preserve">Jean </w:t>
      </w:r>
      <w:proofErr w:type="spellStart"/>
      <w:r w:rsidR="00DA031F">
        <w:rPr>
          <w:rFonts w:ascii="Times New Roman" w:hAnsi="Times New Roman"/>
          <w:sz w:val="22"/>
          <w:szCs w:val="22"/>
        </w:rPr>
        <w:t>Higaki</w:t>
      </w:r>
      <w:proofErr w:type="spellEnd"/>
    </w:p>
    <w:p w:rsidR="008C2FFC" w:rsidRPr="00DA031F" w:rsidRDefault="00C9031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650-599-1453</w:t>
      </w:r>
      <w:r w:rsidR="00DA031F" w:rsidRPr="00DA031F">
        <w:rPr>
          <w:rFonts w:ascii="Times New Roman" w:hAnsi="Times New Roman"/>
          <w:sz w:val="22"/>
          <w:szCs w:val="22"/>
        </w:rPr>
        <w:tab/>
      </w:r>
      <w:r w:rsidR="00DA031F">
        <w:rPr>
          <w:rFonts w:ascii="Times New Roman" w:hAnsi="Times New Roman"/>
          <w:sz w:val="22"/>
          <w:szCs w:val="22"/>
        </w:rPr>
        <w:tab/>
        <w:t>650-599-1462</w:t>
      </w:r>
    </w:p>
    <w:p w:rsidR="008C2FFC" w:rsidRDefault="009E4CDB" w:rsidP="008C2FFC">
      <w:pPr>
        <w:rPr>
          <w:rFonts w:ascii="Times New Roman" w:hAnsi="Times New Roman"/>
          <w:sz w:val="22"/>
          <w:szCs w:val="22"/>
        </w:rPr>
      </w:pPr>
      <w:hyperlink r:id="rId9" w:history="1">
        <w:r w:rsidR="00C90311" w:rsidRPr="00455447">
          <w:rPr>
            <w:rStyle w:val="Hyperlink"/>
            <w:rFonts w:ascii="Times New Roman" w:hAnsi="Times New Roman"/>
            <w:sz w:val="22"/>
            <w:szCs w:val="22"/>
          </w:rPr>
          <w:t>eyu@smcgov.org</w:t>
        </w:r>
      </w:hyperlink>
      <w:r w:rsidR="00DA031F">
        <w:rPr>
          <w:rFonts w:ascii="Times New Roman" w:hAnsi="Times New Roman"/>
          <w:sz w:val="22"/>
          <w:szCs w:val="22"/>
        </w:rPr>
        <w:tab/>
      </w:r>
      <w:hyperlink r:id="rId10" w:history="1">
        <w:r w:rsidR="00DA031F" w:rsidRPr="001A3CC1">
          <w:rPr>
            <w:rStyle w:val="Hyperlink"/>
            <w:rFonts w:ascii="Times New Roman" w:hAnsi="Times New Roman"/>
            <w:sz w:val="22"/>
            <w:szCs w:val="22"/>
          </w:rPr>
          <w:t>jhigaki@smcgov.org</w:t>
        </w:r>
      </w:hyperlink>
    </w:p>
    <w:p w:rsidR="008C2FFC" w:rsidRDefault="008C2FFC">
      <w:pPr>
        <w:rPr>
          <w:rFonts w:ascii="Times New Roman" w:hAnsi="Times New Roman"/>
          <w:sz w:val="24"/>
        </w:rPr>
      </w:pPr>
    </w:p>
    <w:p w:rsidR="008C2FFC" w:rsidRDefault="008C2FFC">
      <w:pPr>
        <w:rPr>
          <w:rFonts w:ascii="Times New Roman" w:hAnsi="Times New Roman"/>
          <w:sz w:val="24"/>
        </w:rPr>
      </w:pPr>
    </w:p>
    <w:p w:rsidR="00162699" w:rsidRDefault="0016269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Sincerely,</w:t>
      </w:r>
    </w:p>
    <w:p w:rsidR="00162699" w:rsidRDefault="00162699">
      <w:pPr>
        <w:rPr>
          <w:rFonts w:ascii="Times New Roman" w:hAnsi="Times New Roman"/>
          <w:sz w:val="24"/>
        </w:rPr>
      </w:pPr>
    </w:p>
    <w:p w:rsidR="00162699" w:rsidRDefault="00C14F0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45.75pt">
            <v:imagedata r:id="rId11" o:title="Alicia_Signature"/>
          </v:shape>
        </w:pict>
      </w:r>
    </w:p>
    <w:p w:rsidR="00162699" w:rsidRDefault="00C9031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Alicia </w:t>
      </w:r>
      <w:r w:rsidR="00B71250">
        <w:rPr>
          <w:rFonts w:ascii="Times New Roman" w:hAnsi="Times New Roman"/>
          <w:sz w:val="24"/>
        </w:rPr>
        <w:t xml:space="preserve">C. </w:t>
      </w:r>
      <w:r>
        <w:rPr>
          <w:rFonts w:ascii="Times New Roman" w:hAnsi="Times New Roman"/>
          <w:sz w:val="24"/>
        </w:rPr>
        <w:t>Aguirre</w:t>
      </w:r>
    </w:p>
    <w:p w:rsidR="00162699" w:rsidRDefault="00162699">
      <w:pPr>
        <w:ind w:right="576"/>
        <w:jc w:val="both"/>
        <w:rPr>
          <w:sz w:val="24"/>
        </w:rPr>
      </w:pPr>
      <w:r>
        <w:rPr>
          <w:rFonts w:ascii="Times New Roman" w:hAnsi="Times New Roman"/>
          <w:sz w:val="24"/>
        </w:rPr>
        <w:t>C/CAG Chair</w:t>
      </w:r>
    </w:p>
    <w:sectPr w:rsidR="00162699" w:rsidSect="00356D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2240" w:h="15840" w:code="1"/>
      <w:pgMar w:top="1008" w:right="1296" w:bottom="1008" w:left="1296" w:header="0" w:footer="101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DB" w:rsidRDefault="009E4CDB">
      <w:r>
        <w:separator/>
      </w:r>
    </w:p>
  </w:endnote>
  <w:endnote w:type="continuationSeparator" w:id="0">
    <w:p w:rsidR="009E4CDB" w:rsidRDefault="009E4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73" w:rsidRDefault="00586B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73" w:rsidRDefault="00586B73">
    <w:pPr>
      <w:pStyle w:val="Footer"/>
      <w:jc w:val="center"/>
    </w:pPr>
    <w:r>
      <w:rPr>
        <w:rFonts w:ascii="Times New Roman" w:hAnsi="Times New Roman"/>
        <w:sz w:val="16"/>
      </w:rPr>
      <w:t>555 County Center, 5</w:t>
    </w:r>
    <w:r>
      <w:rPr>
        <w:rFonts w:ascii="Times New Roman" w:hAnsi="Times New Roman"/>
        <w:sz w:val="16"/>
        <w:vertAlign w:val="superscript"/>
      </w:rPr>
      <w:t>th</w:t>
    </w:r>
    <w:r>
      <w:rPr>
        <w:rFonts w:ascii="Times New Roman" w:hAnsi="Times New Roman"/>
        <w:sz w:val="16"/>
      </w:rPr>
      <w:t xml:space="preserve"> Floor, Redwood City, CA 94063</w:t>
    </w:r>
    <w:r>
      <w:rPr>
        <w:rFonts w:ascii="Times New Roman" w:hAnsi="Times New Roman"/>
        <w:smallCaps/>
        <w:sz w:val="16"/>
        <w:szCs w:val="18"/>
      </w:rPr>
      <w:t xml:space="preserve">     Phone: 650.599.1406    Fax:  650.361.8227</w:t>
    </w:r>
    <w:r>
      <w:rPr>
        <w:rFonts w:ascii="Times New Roman" w:hAnsi="Times New Roman"/>
        <w:smallCaps/>
        <w:sz w:val="16"/>
        <w:szCs w:val="18"/>
      </w:rPr>
      <w:br/>
    </w:r>
    <w:r>
      <w:rPr>
        <w:rFonts w:ascii="Times New Roman" w:hAnsi="Times New Roman"/>
        <w:color w:val="0000FF"/>
        <w:sz w:val="16"/>
        <w:szCs w:val="18"/>
      </w:rPr>
      <w:t>www.ccag.ca.gov</w:t>
    </w:r>
    <w:r>
      <w:rPr>
        <w:rFonts w:ascii="Times New Roman" w:hAnsi="Times New Roman"/>
        <w:smallCaps/>
        <w:sz w:val="16"/>
        <w:szCs w:val="18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73" w:rsidRDefault="00586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DB" w:rsidRDefault="009E4CDB">
      <w:r>
        <w:separator/>
      </w:r>
    </w:p>
  </w:footnote>
  <w:footnote w:type="continuationSeparator" w:id="0">
    <w:p w:rsidR="009E4CDB" w:rsidRDefault="009E4C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73" w:rsidRDefault="00586B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73" w:rsidRDefault="00586B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B73" w:rsidRDefault="00586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B0F3D"/>
    <w:multiLevelType w:val="hybridMultilevel"/>
    <w:tmpl w:val="852EB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A33F9"/>
    <w:multiLevelType w:val="hybridMultilevel"/>
    <w:tmpl w:val="F6BE9C6C"/>
    <w:lvl w:ilvl="0" w:tplc="955A363C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1FB44C0"/>
    <w:multiLevelType w:val="hybridMultilevel"/>
    <w:tmpl w:val="9EA6CEA2"/>
    <w:lvl w:ilvl="0" w:tplc="EAB84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460AF"/>
    <w:multiLevelType w:val="hybridMultilevel"/>
    <w:tmpl w:val="27B6CD90"/>
    <w:lvl w:ilvl="0" w:tplc="A48AB3D2">
      <w:start w:val="1"/>
      <w:numFmt w:val="decimal"/>
      <w:lvlText w:val="%1-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596134DE"/>
    <w:multiLevelType w:val="hybridMultilevel"/>
    <w:tmpl w:val="6406AC12"/>
    <w:lvl w:ilvl="0" w:tplc="B762D41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5BE064B3"/>
    <w:multiLevelType w:val="hybridMultilevel"/>
    <w:tmpl w:val="02E69BEE"/>
    <w:lvl w:ilvl="0" w:tplc="970C0F02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699"/>
    <w:rsid w:val="00073C0B"/>
    <w:rsid w:val="000D3085"/>
    <w:rsid w:val="000D6C8C"/>
    <w:rsid w:val="00162699"/>
    <w:rsid w:val="00181CC9"/>
    <w:rsid w:val="001A41E9"/>
    <w:rsid w:val="001A6E6C"/>
    <w:rsid w:val="00277D80"/>
    <w:rsid w:val="00283199"/>
    <w:rsid w:val="002B6CDA"/>
    <w:rsid w:val="002F2910"/>
    <w:rsid w:val="00304F39"/>
    <w:rsid w:val="00356DD0"/>
    <w:rsid w:val="00392E38"/>
    <w:rsid w:val="003C76B5"/>
    <w:rsid w:val="00442770"/>
    <w:rsid w:val="0045167C"/>
    <w:rsid w:val="0045549C"/>
    <w:rsid w:val="004613BB"/>
    <w:rsid w:val="00586B73"/>
    <w:rsid w:val="005B09E6"/>
    <w:rsid w:val="005C2FB0"/>
    <w:rsid w:val="005C71F7"/>
    <w:rsid w:val="00703FCD"/>
    <w:rsid w:val="00755B71"/>
    <w:rsid w:val="007839C1"/>
    <w:rsid w:val="007D7A43"/>
    <w:rsid w:val="007E0003"/>
    <w:rsid w:val="007F790D"/>
    <w:rsid w:val="00805E4A"/>
    <w:rsid w:val="008C0B65"/>
    <w:rsid w:val="008C2FFC"/>
    <w:rsid w:val="008C4188"/>
    <w:rsid w:val="00952963"/>
    <w:rsid w:val="009741C4"/>
    <w:rsid w:val="009D6E44"/>
    <w:rsid w:val="009E33CB"/>
    <w:rsid w:val="009E4CDB"/>
    <w:rsid w:val="00A00DF1"/>
    <w:rsid w:val="00A11002"/>
    <w:rsid w:val="00A67CE3"/>
    <w:rsid w:val="00A815A1"/>
    <w:rsid w:val="00B71250"/>
    <w:rsid w:val="00BA1A52"/>
    <w:rsid w:val="00BC23BC"/>
    <w:rsid w:val="00BD63E8"/>
    <w:rsid w:val="00BF1702"/>
    <w:rsid w:val="00C138D8"/>
    <w:rsid w:val="00C14F09"/>
    <w:rsid w:val="00C31F00"/>
    <w:rsid w:val="00C6193D"/>
    <w:rsid w:val="00C634F8"/>
    <w:rsid w:val="00C90232"/>
    <w:rsid w:val="00C90311"/>
    <w:rsid w:val="00CC457D"/>
    <w:rsid w:val="00CD001C"/>
    <w:rsid w:val="00CF76C4"/>
    <w:rsid w:val="00D056A4"/>
    <w:rsid w:val="00D645B3"/>
    <w:rsid w:val="00D64BD2"/>
    <w:rsid w:val="00D8020A"/>
    <w:rsid w:val="00DA031F"/>
    <w:rsid w:val="00E16FC9"/>
    <w:rsid w:val="00E376F2"/>
    <w:rsid w:val="00E775B9"/>
    <w:rsid w:val="00EA364E"/>
    <w:rsid w:val="00ED3011"/>
    <w:rsid w:val="00F479BE"/>
    <w:rsid w:val="00F9022E"/>
    <w:rsid w:val="00FC57D8"/>
    <w:rsid w:val="00F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  <w:tab w:val="left" w:pos="7056"/>
        <w:tab w:val="left" w:pos="7776"/>
        <w:tab w:val="left" w:pos="8496"/>
        <w:tab w:val="left" w:pos="9216"/>
      </w:tabs>
      <w:ind w:left="1440" w:hanging="1440"/>
      <w:jc w:val="both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center" w:pos="5256"/>
      </w:tabs>
      <w:jc w:val="both"/>
    </w:pPr>
    <w:rPr>
      <w:i/>
      <w:iCs/>
      <w:sz w:val="16"/>
      <w:szCs w:val="16"/>
    </w:rPr>
  </w:style>
  <w:style w:type="paragraph" w:styleId="BodyTextIndent">
    <w:name w:val="Body Text Indent"/>
    <w:basedOn w:val="Normal"/>
    <w:semiHidden/>
    <w:pPr>
      <w:ind w:left="630"/>
    </w:pPr>
    <w:rPr>
      <w:rFonts w:ascii="Times New Roman" w:hAnsi="Times New Roman"/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center" w:pos="5256"/>
      </w:tabs>
      <w:jc w:val="center"/>
    </w:pPr>
    <w:rPr>
      <w:rFonts w:ascii="Times New Roman" w:hAnsi="Times New Roman"/>
      <w:b/>
      <w:bCs/>
      <w:color w:val="0000FF"/>
      <w:sz w:val="48"/>
      <w:szCs w:val="48"/>
    </w:rPr>
  </w:style>
  <w:style w:type="paragraph" w:styleId="BodyText2">
    <w:name w:val="Body Text 2"/>
    <w:basedOn w:val="Normal"/>
    <w:semiHidden/>
    <w:rPr>
      <w:rFonts w:ascii="Times New Roman" w:hAnsi="Times New Roman"/>
      <w:color w:val="000000"/>
      <w:sz w:val="24"/>
      <w:szCs w:val="22"/>
    </w:rPr>
  </w:style>
  <w:style w:type="paragraph" w:styleId="BodyText3">
    <w:name w:val="Body Text 3"/>
    <w:basedOn w:val="Normal"/>
    <w:semiHidden/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301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wong@smcgov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higaki@smcgov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yu@smcgov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C/CAG</vt:lpstr>
    </vt:vector>
  </TitlesOfParts>
  <Company>Public Works</Company>
  <LinksUpToDate>false</LinksUpToDate>
  <CharactersWithSpaces>3105</CharactersWithSpaces>
  <SharedDoc>false</SharedDoc>
  <HLinks>
    <vt:vector size="30" baseType="variant">
      <vt:variant>
        <vt:i4>4849789</vt:i4>
      </vt:variant>
      <vt:variant>
        <vt:i4>12</vt:i4>
      </vt:variant>
      <vt:variant>
        <vt:i4>0</vt:i4>
      </vt:variant>
      <vt:variant>
        <vt:i4>5</vt:i4>
      </vt:variant>
      <vt:variant>
        <vt:lpwstr>mailto:jhigaki@smcgov.org</vt:lpwstr>
      </vt:variant>
      <vt:variant>
        <vt:lpwstr/>
      </vt:variant>
      <vt:variant>
        <vt:i4>3211282</vt:i4>
      </vt:variant>
      <vt:variant>
        <vt:i4>9</vt:i4>
      </vt:variant>
      <vt:variant>
        <vt:i4>0</vt:i4>
      </vt:variant>
      <vt:variant>
        <vt:i4>5</vt:i4>
      </vt:variant>
      <vt:variant>
        <vt:lpwstr>mailto:tmadalena@smcgov.org</vt:lpwstr>
      </vt:variant>
      <vt:variant>
        <vt:lpwstr/>
      </vt:variant>
      <vt:variant>
        <vt:i4>2490387</vt:i4>
      </vt:variant>
      <vt:variant>
        <vt:i4>6</vt:i4>
      </vt:variant>
      <vt:variant>
        <vt:i4>0</vt:i4>
      </vt:variant>
      <vt:variant>
        <vt:i4>5</vt:i4>
      </vt:variant>
      <vt:variant>
        <vt:lpwstr>mailto:kspringer@smcgov.org</vt:lpwstr>
      </vt:variant>
      <vt:variant>
        <vt:lpwstr/>
      </vt:variant>
      <vt:variant>
        <vt:i4>3932182</vt:i4>
      </vt:variant>
      <vt:variant>
        <vt:i4>3</vt:i4>
      </vt:variant>
      <vt:variant>
        <vt:i4>0</vt:i4>
      </vt:variant>
      <vt:variant>
        <vt:i4>5</vt:i4>
      </vt:variant>
      <vt:variant>
        <vt:lpwstr>mailto:jlacap@smcgov.org</vt:lpwstr>
      </vt:variant>
      <vt:variant>
        <vt:lpwstr/>
      </vt:variant>
      <vt:variant>
        <vt:i4>3932173</vt:i4>
      </vt:variant>
      <vt:variant>
        <vt:i4>0</vt:i4>
      </vt:variant>
      <vt:variant>
        <vt:i4>0</vt:i4>
      </vt:variant>
      <vt:variant>
        <vt:i4>5</vt:i4>
      </vt:variant>
      <vt:variant>
        <vt:lpwstr>mailto:slwong@smcgov.org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C/CAG</dc:title>
  <dc:creator>pwuser</dc:creator>
  <cp:lastModifiedBy>Eliza Yu</cp:lastModifiedBy>
  <cp:revision>2</cp:revision>
  <cp:lastPrinted>2016-12-12T16:39:00Z</cp:lastPrinted>
  <dcterms:created xsi:type="dcterms:W3CDTF">2016-12-12T17:11:00Z</dcterms:created>
  <dcterms:modified xsi:type="dcterms:W3CDTF">2016-12-12T17:11:00Z</dcterms:modified>
</cp:coreProperties>
</file>